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49FF" w14:textId="77777777" w:rsidR="00AB65A9" w:rsidRDefault="00A861FD" w:rsidP="00225713">
      <w:pPr>
        <w:spacing w:line="360" w:lineRule="auto"/>
        <w:rPr>
          <w:lang w:val="lt-LT"/>
        </w:rPr>
      </w:pPr>
      <w:r w:rsidRPr="00A861FD">
        <w:rPr>
          <w:lang w:val="lt-LT"/>
        </w:rPr>
        <w:t xml:space="preserve">LIETUVOS MENO KŪRĖJŲ ASOCIACIJOS DELEGUOJAMO NARIO Į LRT TARYBĄ ATRANKOS IR SKYRIMO TVARKOS APRAŠAS </w:t>
      </w:r>
    </w:p>
    <w:p w14:paraId="324FABFE" w14:textId="77777777" w:rsidR="00AB65A9" w:rsidRDefault="00AB65A9" w:rsidP="00225713">
      <w:pPr>
        <w:spacing w:line="360" w:lineRule="auto"/>
        <w:rPr>
          <w:lang w:val="lt-LT"/>
        </w:rPr>
      </w:pPr>
    </w:p>
    <w:p w14:paraId="1A216AA8" w14:textId="3585F6FB" w:rsidR="00434056" w:rsidRDefault="00A861FD" w:rsidP="00225713">
      <w:pPr>
        <w:spacing w:line="360" w:lineRule="auto"/>
        <w:rPr>
          <w:lang w:val="lt-LT"/>
        </w:rPr>
      </w:pPr>
      <w:r w:rsidRPr="00A861FD">
        <w:rPr>
          <w:lang w:val="lt-LT"/>
        </w:rPr>
        <w:t xml:space="preserve">BENDROSIOS NUOSTATOS </w:t>
      </w:r>
    </w:p>
    <w:p w14:paraId="2B1778BB" w14:textId="54FF01E2" w:rsidR="00AF7169" w:rsidRDefault="00814E53" w:rsidP="00814E53">
      <w:pPr>
        <w:spacing w:line="360" w:lineRule="auto"/>
      </w:pPr>
      <w:r>
        <w:t xml:space="preserve">1. </w:t>
      </w:r>
      <w:r w:rsidR="00A861FD" w:rsidRPr="00434056">
        <w:t xml:space="preserve">Lietuvos meno kūrėjų asociacijos (toliau – LMKA) deleguojamo nario į LRT </w:t>
      </w:r>
      <w:r w:rsidR="00EB2450">
        <w:t>t</w:t>
      </w:r>
      <w:r w:rsidR="00A861FD" w:rsidRPr="00434056">
        <w:t xml:space="preserve">arybą atrankos ir skyrimo tvarkos aprašas (toliau – Tvarka) nustato kandidatų teikimo, paskelbimo ir sprendimo dėl kandidato delegavimo procedūrą. </w:t>
      </w:r>
    </w:p>
    <w:p w14:paraId="576A7272" w14:textId="46012C24" w:rsidR="00AF7169" w:rsidRDefault="00AF7169" w:rsidP="00814E53">
      <w:pPr>
        <w:spacing w:line="360" w:lineRule="auto"/>
      </w:pPr>
      <w:r>
        <w:t xml:space="preserve">2. </w:t>
      </w:r>
      <w:r w:rsidR="00A861FD" w:rsidRPr="00434056">
        <w:t>Tvarka parengta</w:t>
      </w:r>
      <w:r w:rsidR="000917F6">
        <w:t xml:space="preserve"> ir</w:t>
      </w:r>
      <w:r w:rsidR="00A861FD" w:rsidRPr="00434056">
        <w:t xml:space="preserve"> vadovauja</w:t>
      </w:r>
      <w:r w:rsidR="000917F6">
        <w:t>si</w:t>
      </w:r>
      <w:r w:rsidR="00A861FD" w:rsidRPr="00434056">
        <w:t xml:space="preserve"> Lietuvos Respublikos nacionalinio radijo ir televizijos įstatymu</w:t>
      </w:r>
      <w:r w:rsidR="00D675A2">
        <w:t xml:space="preserve"> (toliau – </w:t>
      </w:r>
      <w:r w:rsidR="00D675A2" w:rsidRPr="00434056">
        <w:t>LRT įstatym</w:t>
      </w:r>
      <w:r w:rsidR="00D675A2">
        <w:t>as)</w:t>
      </w:r>
      <w:r w:rsidR="00A861FD" w:rsidRPr="00434056">
        <w:t xml:space="preserve">, LMKA įstatais ir kitais Lietuvos Respublikos teisės aktais. </w:t>
      </w:r>
    </w:p>
    <w:p w14:paraId="3D1E57C8" w14:textId="29735149" w:rsidR="00AF7169" w:rsidRDefault="00AF7169" w:rsidP="00814E53">
      <w:pPr>
        <w:spacing w:line="360" w:lineRule="auto"/>
      </w:pPr>
      <w:r>
        <w:t xml:space="preserve">3. </w:t>
      </w:r>
      <w:r w:rsidR="00A861FD" w:rsidRPr="00434056">
        <w:t xml:space="preserve">Pagal galiojantį LRT įstatymą LRT </w:t>
      </w:r>
      <w:r w:rsidR="00EB2450">
        <w:t>t</w:t>
      </w:r>
      <w:r w:rsidR="00A861FD" w:rsidRPr="00434056">
        <w:t>aryba sudaroma iš 12 visuomenės, mokslo ir kultūros veikėjų, skiriamų 6 metų kadencijai</w:t>
      </w:r>
      <w:r w:rsidR="00E52843">
        <w:t xml:space="preserve">, </w:t>
      </w:r>
      <w:r w:rsidR="00E52843" w:rsidRPr="00E52843">
        <w:t>ne daugiau kaip dvi kadencijas iš eilės</w:t>
      </w:r>
      <w:r w:rsidR="00A861FD" w:rsidRPr="00434056">
        <w:t xml:space="preserve">. Vieną LRT tarybos narį deleguoja Lietuvos meno kūrėjų asociacija. </w:t>
      </w:r>
    </w:p>
    <w:p w14:paraId="28150177" w14:textId="147D9F5A" w:rsidR="00AF7169" w:rsidRDefault="00AF7169" w:rsidP="00814E53">
      <w:pPr>
        <w:spacing w:line="360" w:lineRule="auto"/>
      </w:pPr>
      <w:r>
        <w:t xml:space="preserve">4. </w:t>
      </w:r>
      <w:r w:rsidR="009C6D9E">
        <w:t xml:space="preserve">Kaip numato </w:t>
      </w:r>
      <w:r w:rsidR="009C6D9E" w:rsidRPr="00434056">
        <w:t>LRT įstatym</w:t>
      </w:r>
      <w:r w:rsidR="009C6D9E">
        <w:t xml:space="preserve">as – </w:t>
      </w:r>
      <w:r w:rsidR="00F95B8A">
        <w:t xml:space="preserve">LRT </w:t>
      </w:r>
      <w:r w:rsidR="00EB2450">
        <w:t>t</w:t>
      </w:r>
      <w:r w:rsidR="00A861FD" w:rsidRPr="00434056">
        <w:t xml:space="preserve">arybos nariai skiriami juos deleguojančių institucijų nustatyta tvarka, kuri turi būti paskelbta deleguojančių institucijų interneto svetainėse. </w:t>
      </w:r>
    </w:p>
    <w:p w14:paraId="488A5F3E" w14:textId="613F1676" w:rsidR="00AF7169" w:rsidRDefault="00AF7169" w:rsidP="00814E53">
      <w:pPr>
        <w:spacing w:line="360" w:lineRule="auto"/>
      </w:pPr>
      <w:r>
        <w:t xml:space="preserve">5. </w:t>
      </w:r>
      <w:r w:rsidR="00A861FD" w:rsidRPr="00434056">
        <w:t xml:space="preserve">LMKA deleguojamo LRT </w:t>
      </w:r>
      <w:r w:rsidR="00EB2450">
        <w:t>t</w:t>
      </w:r>
      <w:r w:rsidR="00A861FD" w:rsidRPr="00434056">
        <w:t>arybos nario atrankos procedūra grindžiama skaidrumo</w:t>
      </w:r>
      <w:r w:rsidR="00DD2085">
        <w:t>,</w:t>
      </w:r>
      <w:r w:rsidR="00A861FD" w:rsidRPr="00434056">
        <w:t xml:space="preserve"> viešumo</w:t>
      </w:r>
      <w:r w:rsidR="00DD2085">
        <w:t>,</w:t>
      </w:r>
      <w:r w:rsidR="00A861FD" w:rsidRPr="00434056">
        <w:t xml:space="preserve"> kompetencijos</w:t>
      </w:r>
      <w:r w:rsidR="00DD2085">
        <w:t>,</w:t>
      </w:r>
      <w:r w:rsidR="00A861FD" w:rsidRPr="00434056">
        <w:t xml:space="preserve"> nepriklausomumo ir profesionalumo principais. </w:t>
      </w:r>
    </w:p>
    <w:p w14:paraId="64513ED0" w14:textId="77777777" w:rsidR="00906CC8" w:rsidRDefault="00906CC8" w:rsidP="00814E53">
      <w:pPr>
        <w:spacing w:line="360" w:lineRule="auto"/>
      </w:pPr>
    </w:p>
    <w:p w14:paraId="189AA621" w14:textId="77777777" w:rsidR="00AF7169" w:rsidRDefault="00A861FD" w:rsidP="00814E53">
      <w:pPr>
        <w:spacing w:line="360" w:lineRule="auto"/>
      </w:pPr>
      <w:r w:rsidRPr="00434056">
        <w:t>REIKALAVIMAI KANDIDATAMS</w:t>
      </w:r>
    </w:p>
    <w:p w14:paraId="1A2C8C93" w14:textId="6D2B6605" w:rsidR="00CA74E4" w:rsidRDefault="00AF7169" w:rsidP="00814E53">
      <w:pPr>
        <w:spacing w:line="360" w:lineRule="auto"/>
      </w:pPr>
      <w:r>
        <w:t xml:space="preserve">6. </w:t>
      </w:r>
      <w:r w:rsidR="00A861FD" w:rsidRPr="00434056">
        <w:t>Kandidatu į LRT tarybos narius</w:t>
      </w:r>
      <w:r w:rsidR="00CF3979">
        <w:t xml:space="preserve">, kaip numatyta LRT </w:t>
      </w:r>
      <w:r w:rsidR="00EB2450">
        <w:t>į</w:t>
      </w:r>
      <w:r w:rsidR="00CF3979">
        <w:t>statyme,</w:t>
      </w:r>
      <w:r w:rsidR="00A861FD" w:rsidRPr="00434056">
        <w:t xml:space="preserve"> gali būti siūlomas asmuo, kuris yra Lietuvos Respublikos pilietis</w:t>
      </w:r>
      <w:r w:rsidR="00E04555">
        <w:t>,</w:t>
      </w:r>
      <w:r w:rsidR="005E4DBE">
        <w:t xml:space="preserve"> </w:t>
      </w:r>
      <w:r w:rsidR="00A861FD" w:rsidRPr="00434056">
        <w:t>yra nepriekaištingos reputacijos</w:t>
      </w:r>
      <w:r w:rsidR="00E04555">
        <w:t>,</w:t>
      </w:r>
      <w:r w:rsidR="00A861FD" w:rsidRPr="00434056">
        <w:t xml:space="preserve"> </w:t>
      </w:r>
      <w:r w:rsidR="002B39EB" w:rsidRPr="00D93D00">
        <w:t>įgiję</w:t>
      </w:r>
      <w:r w:rsidR="002B39EB">
        <w:t>s</w:t>
      </w:r>
      <w:r w:rsidR="00A861FD" w:rsidRPr="00434056">
        <w:t xml:space="preserve"> aukštąjį universitetinį išsilavinimą</w:t>
      </w:r>
      <w:r w:rsidR="00D93D00" w:rsidRPr="00D93D00">
        <w:t>, turint</w:t>
      </w:r>
      <w:r w:rsidR="00B47EFD">
        <w:t>i</w:t>
      </w:r>
      <w:r w:rsidR="00D93D00" w:rsidRPr="00D93D00">
        <w:t>s magistro kvalifikacinį laipsnį arba jam prilygintą aukštojo mokslo kvalifikaciją ir 5 metų darbo patirtį.</w:t>
      </w:r>
      <w:r w:rsidR="00F26B1A">
        <w:t xml:space="preserve"> </w:t>
      </w:r>
      <w:r w:rsidR="00F45378">
        <w:t>P</w:t>
      </w:r>
      <w:r w:rsidR="002D78B1">
        <w:t>rivalumai:</w:t>
      </w:r>
      <w:r w:rsidR="00A861FD" w:rsidRPr="00434056">
        <w:t xml:space="preserve"> kompetencija kultūros, meno, visuomenės informavimo, akademinėje ar visuomeninėje veikloje</w:t>
      </w:r>
      <w:r w:rsidR="006C2292">
        <w:t>,</w:t>
      </w:r>
      <w:r w:rsidR="00A861FD" w:rsidRPr="00434056">
        <w:t xml:space="preserve"> geb</w:t>
      </w:r>
      <w:r w:rsidR="006C2292">
        <w:t>ėjimai</w:t>
      </w:r>
      <w:r w:rsidR="00A861FD" w:rsidRPr="00434056">
        <w:t xml:space="preserve"> užtikrinti nepriklausomą ir objektyvų LRT tarybos nario funkcijų vykdymą. </w:t>
      </w:r>
    </w:p>
    <w:p w14:paraId="1A5AF663" w14:textId="14E26F11" w:rsidR="00CA74E4" w:rsidRDefault="009A1421" w:rsidP="00814E53">
      <w:pPr>
        <w:spacing w:line="360" w:lineRule="auto"/>
      </w:pPr>
      <w:r>
        <w:t>7</w:t>
      </w:r>
      <w:r w:rsidR="00CA74E4">
        <w:t xml:space="preserve">. </w:t>
      </w:r>
      <w:r w:rsidR="000D55D0" w:rsidRPr="000D55D0">
        <w:t>Asmuo nelaikomas nepriekaištingos reputacijos, jeigu jis neatitinka Lietuvos Respublikos valstybės tarnybos įstatyme įstaigų vadovams ar asmenims, pretenduojantiems tapti įstaigų vadovais, nustatytų nepriekaištingos reputacijos reikalavimų</w:t>
      </w:r>
      <w:r w:rsidR="00A861FD" w:rsidRPr="00434056">
        <w:t>.</w:t>
      </w:r>
      <w:r w:rsidR="008E5B89">
        <w:t xml:space="preserve"> Kandida</w:t>
      </w:r>
      <w:r w:rsidR="00676999">
        <w:t>t</w:t>
      </w:r>
      <w:r w:rsidR="002B0C6B">
        <w:t>ais</w:t>
      </w:r>
      <w:r w:rsidR="008E5B89">
        <w:t xml:space="preserve"> į</w:t>
      </w:r>
      <w:r w:rsidR="0032379B">
        <w:t xml:space="preserve"> </w:t>
      </w:r>
      <w:r w:rsidR="008E5B89">
        <w:t xml:space="preserve">LRT </w:t>
      </w:r>
      <w:r w:rsidR="00EB2450">
        <w:t>t</w:t>
      </w:r>
      <w:r w:rsidR="008E5B89">
        <w:t>arybos nar</w:t>
      </w:r>
      <w:r w:rsidR="00676999">
        <w:t xml:space="preserve">ius </w:t>
      </w:r>
      <w:r w:rsidR="00997D30">
        <w:t>ne</w:t>
      </w:r>
      <w:r w:rsidR="00676999">
        <w:t>gali būti</w:t>
      </w:r>
      <w:r w:rsidR="00C570D9">
        <w:t xml:space="preserve"> asmenys </w:t>
      </w:r>
      <w:r w:rsidR="00997D30">
        <w:t>ne</w:t>
      </w:r>
      <w:r w:rsidR="008E5B89" w:rsidRPr="008E5B89">
        <w:t>atiti</w:t>
      </w:r>
      <w:r w:rsidR="002B0C6B">
        <w:t>nkantys</w:t>
      </w:r>
      <w:r w:rsidR="00455F66">
        <w:t xml:space="preserve"> </w:t>
      </w:r>
      <w:r w:rsidR="002B0C6B">
        <w:t>LRT įstatymo</w:t>
      </w:r>
      <w:r w:rsidR="008E5B89" w:rsidRPr="008E5B89">
        <w:t xml:space="preserve"> reikalavim</w:t>
      </w:r>
      <w:r w:rsidR="00D96DB8">
        <w:t>ų</w:t>
      </w:r>
      <w:r w:rsidR="002A7129">
        <w:t xml:space="preserve"> ar prieštarauj</w:t>
      </w:r>
      <w:r w:rsidR="00F66472">
        <w:t>a</w:t>
      </w:r>
      <w:r w:rsidR="002A7129">
        <w:t>ntys jo nuostatoms.</w:t>
      </w:r>
      <w:r w:rsidR="00D96DB8">
        <w:t xml:space="preserve"> </w:t>
      </w:r>
    </w:p>
    <w:p w14:paraId="1179EE46" w14:textId="77777777" w:rsidR="00006B60" w:rsidRDefault="00006B60" w:rsidP="00814E53">
      <w:pPr>
        <w:spacing w:line="360" w:lineRule="auto"/>
      </w:pPr>
    </w:p>
    <w:p w14:paraId="511E5784" w14:textId="77777777" w:rsidR="00CA74E4" w:rsidRDefault="00A861FD" w:rsidP="00814E53">
      <w:pPr>
        <w:spacing w:line="360" w:lineRule="auto"/>
      </w:pPr>
      <w:r w:rsidRPr="00434056">
        <w:t xml:space="preserve">KANDIDATŲ TEIKIMO IR PASKELBIMO TVARKA </w:t>
      </w:r>
    </w:p>
    <w:p w14:paraId="750449F8" w14:textId="7CB475EC" w:rsidR="00CA74E4" w:rsidRDefault="009A1421" w:rsidP="00814E53">
      <w:pPr>
        <w:spacing w:line="360" w:lineRule="auto"/>
      </w:pPr>
      <w:r>
        <w:t>8</w:t>
      </w:r>
      <w:r w:rsidR="00CA74E4">
        <w:t xml:space="preserve">. </w:t>
      </w:r>
      <w:r w:rsidR="00A861FD" w:rsidRPr="00434056">
        <w:t>Kandidatai į LRT tarybos narius siūlomi</w:t>
      </w:r>
      <w:r w:rsidR="00EB6343">
        <w:t xml:space="preserve"> per</w:t>
      </w:r>
      <w:r w:rsidR="00A861FD" w:rsidRPr="00434056">
        <w:t xml:space="preserve"> dešimt</w:t>
      </w:r>
      <w:r w:rsidR="00126C2D">
        <w:t xml:space="preserve"> </w:t>
      </w:r>
      <w:r w:rsidR="00524710">
        <w:t>darbo</w:t>
      </w:r>
      <w:r w:rsidR="00A861FD" w:rsidRPr="00434056">
        <w:t xml:space="preserve"> dienų po </w:t>
      </w:r>
      <w:r w:rsidR="00B24807">
        <w:t>LRT kreipimosi dėl</w:t>
      </w:r>
      <w:r w:rsidR="00D400D2">
        <w:t xml:space="preserve"> </w:t>
      </w:r>
      <w:r w:rsidR="00B24807">
        <w:t>Tarybos nario delegavimo</w:t>
      </w:r>
      <w:r w:rsidR="00522B53">
        <w:t xml:space="preserve"> naujai kadencijai</w:t>
      </w:r>
      <w:r w:rsidR="00A861FD" w:rsidRPr="00434056">
        <w:t>, LMKA el</w:t>
      </w:r>
      <w:r w:rsidR="00507829">
        <w:t>.</w:t>
      </w:r>
      <w:r w:rsidR="00A861FD" w:rsidRPr="00434056">
        <w:t xml:space="preserve"> </w:t>
      </w:r>
      <w:r w:rsidR="00522B53">
        <w:t>p</w:t>
      </w:r>
      <w:r w:rsidR="00A861FD" w:rsidRPr="00434056">
        <w:t>aštu</w:t>
      </w:r>
      <w:r w:rsidR="00450C23">
        <w:t xml:space="preserve"> </w:t>
      </w:r>
      <w:r w:rsidR="00EB6343">
        <w:t>info@lmka.lt</w:t>
      </w:r>
    </w:p>
    <w:p w14:paraId="13A430D7" w14:textId="4453CBAE" w:rsidR="00CA74E4" w:rsidRDefault="009A1421" w:rsidP="00814E53">
      <w:pPr>
        <w:spacing w:line="360" w:lineRule="auto"/>
      </w:pPr>
      <w:r>
        <w:t>9</w:t>
      </w:r>
      <w:r w:rsidR="00CA74E4">
        <w:t xml:space="preserve">. </w:t>
      </w:r>
      <w:r w:rsidR="00A861FD" w:rsidRPr="00434056">
        <w:t xml:space="preserve">Kandidatus gali teikti LMKA </w:t>
      </w:r>
      <w:r w:rsidR="00EB2450">
        <w:t>t</w:t>
      </w:r>
      <w:r w:rsidR="00A861FD" w:rsidRPr="00434056">
        <w:t xml:space="preserve">arybos nariai, kiekvienas LMKA </w:t>
      </w:r>
      <w:r w:rsidR="00D01EA0">
        <w:t>t</w:t>
      </w:r>
      <w:r w:rsidR="00A861FD" w:rsidRPr="00434056">
        <w:t>arybos narys gali pateikti po vieną kandidatūrą.</w:t>
      </w:r>
    </w:p>
    <w:p w14:paraId="7D64A9A9" w14:textId="4E9CB4A8" w:rsidR="00A42F45" w:rsidRDefault="00CA74E4" w:rsidP="00814E53">
      <w:pPr>
        <w:spacing w:line="360" w:lineRule="auto"/>
      </w:pPr>
      <w:r>
        <w:t>1</w:t>
      </w:r>
      <w:r w:rsidR="009A1421">
        <w:t>0</w:t>
      </w:r>
      <w:r>
        <w:t xml:space="preserve">. </w:t>
      </w:r>
      <w:r w:rsidR="00A861FD" w:rsidRPr="00434056">
        <w:t xml:space="preserve">Teikiant kandidatūras prašoma pateikti informaciją </w:t>
      </w:r>
      <w:r w:rsidR="00FB7734">
        <w:t xml:space="preserve">(per </w:t>
      </w:r>
      <w:r w:rsidR="002D2B10">
        <w:t xml:space="preserve">kandidatų </w:t>
      </w:r>
      <w:r w:rsidR="00FB7734">
        <w:t>pateikimo</w:t>
      </w:r>
      <w:r w:rsidR="002D2B10">
        <w:t xml:space="preserve"> terminą)</w:t>
      </w:r>
      <w:r w:rsidR="00FB7734">
        <w:t xml:space="preserve"> </w:t>
      </w:r>
      <w:r w:rsidR="00A861FD" w:rsidRPr="00434056">
        <w:t>apie kandidatų atitikimą LRT įstatyme numatytus reika</w:t>
      </w:r>
      <w:r w:rsidR="00424F5D">
        <w:t>la</w:t>
      </w:r>
      <w:r w:rsidR="00A861FD" w:rsidRPr="00434056">
        <w:t xml:space="preserve">vimus LRT </w:t>
      </w:r>
      <w:r w:rsidR="00D01EA0">
        <w:t>t</w:t>
      </w:r>
      <w:r w:rsidR="00A861FD" w:rsidRPr="00434056">
        <w:t>arybos nariams ir kandidato sutikimą būti kandidatu į LRT tarybos narius</w:t>
      </w:r>
      <w:r w:rsidR="000F056D">
        <w:t>.</w:t>
      </w:r>
    </w:p>
    <w:p w14:paraId="5A6AC3AA" w14:textId="1BC6272E" w:rsidR="00A42F45" w:rsidRDefault="00A42F45" w:rsidP="00814E53">
      <w:pPr>
        <w:spacing w:line="360" w:lineRule="auto"/>
      </w:pPr>
      <w:r>
        <w:lastRenderedPageBreak/>
        <w:t>1</w:t>
      </w:r>
      <w:r w:rsidR="009A1421">
        <w:t>1</w:t>
      </w:r>
      <w:r>
        <w:t xml:space="preserve">. </w:t>
      </w:r>
      <w:r w:rsidR="00A861FD" w:rsidRPr="00434056">
        <w:t>Informacija apie kandidatus į LRT tarybos narius skelbiama LMKA interneto svetainėje</w:t>
      </w:r>
      <w:r>
        <w:t>.</w:t>
      </w:r>
    </w:p>
    <w:p w14:paraId="504668B9" w14:textId="77777777" w:rsidR="00B266BD" w:rsidRDefault="00B266BD" w:rsidP="00814E53">
      <w:pPr>
        <w:spacing w:line="360" w:lineRule="auto"/>
      </w:pPr>
    </w:p>
    <w:p w14:paraId="7517AA30" w14:textId="77777777" w:rsidR="00A42F45" w:rsidRDefault="00A861FD" w:rsidP="00814E53">
      <w:pPr>
        <w:spacing w:line="360" w:lineRule="auto"/>
      </w:pPr>
      <w:r w:rsidRPr="00434056">
        <w:t xml:space="preserve"> SPRENDIMO DĖL DELEGAVIMO PRIĖMIMAS </w:t>
      </w:r>
    </w:p>
    <w:p w14:paraId="66CD531E" w14:textId="03ED2304" w:rsidR="00A42F45" w:rsidRDefault="00A42F45" w:rsidP="00814E53">
      <w:pPr>
        <w:spacing w:line="360" w:lineRule="auto"/>
      </w:pPr>
      <w:r>
        <w:t>1</w:t>
      </w:r>
      <w:r w:rsidR="009A1421">
        <w:t>2</w:t>
      </w:r>
      <w:r>
        <w:t xml:space="preserve">. </w:t>
      </w:r>
      <w:r w:rsidR="00A861FD" w:rsidRPr="00434056">
        <w:t xml:space="preserve">Sprendimą dėl LMKA deleguojamo LRT </w:t>
      </w:r>
      <w:r w:rsidR="00D01EA0">
        <w:t>t</w:t>
      </w:r>
      <w:r w:rsidR="00A861FD" w:rsidRPr="00434056">
        <w:t>aryb</w:t>
      </w:r>
      <w:r w:rsidR="001C22A0">
        <w:t>os nario</w:t>
      </w:r>
      <w:r w:rsidR="00A861FD" w:rsidRPr="00434056">
        <w:t xml:space="preserve"> priima LMKA </w:t>
      </w:r>
      <w:r w:rsidR="00D01EA0">
        <w:t>t</w:t>
      </w:r>
      <w:r w:rsidR="00A861FD" w:rsidRPr="00434056">
        <w:t>aryba</w:t>
      </w:r>
      <w:r w:rsidR="00330E97">
        <w:t xml:space="preserve">, likus ne mažiau kaip mėnuo iki </w:t>
      </w:r>
      <w:r w:rsidR="00260483">
        <w:t>LMKA deleguo</w:t>
      </w:r>
      <w:r w:rsidR="00B922A9">
        <w:t>to</w:t>
      </w:r>
      <w:r w:rsidR="00260483">
        <w:t xml:space="preserve"> LRT </w:t>
      </w:r>
      <w:r w:rsidR="00D01EA0">
        <w:t>t</w:t>
      </w:r>
      <w:r w:rsidR="00260483">
        <w:t>arybos nari</w:t>
      </w:r>
      <w:r w:rsidR="00093773">
        <w:t>o kadencijos pabaigos.</w:t>
      </w:r>
    </w:p>
    <w:p w14:paraId="1DCFFA18" w14:textId="46686924" w:rsidR="00A42F45" w:rsidRDefault="00A42F45" w:rsidP="00814E53">
      <w:pPr>
        <w:spacing w:line="360" w:lineRule="auto"/>
      </w:pPr>
      <w:r>
        <w:t>1</w:t>
      </w:r>
      <w:r w:rsidR="009A1421">
        <w:t>3</w:t>
      </w:r>
      <w:r>
        <w:t xml:space="preserve">. </w:t>
      </w:r>
      <w:r w:rsidR="00A861FD" w:rsidRPr="00434056">
        <w:t>Sprendimas priimamas slaptu balsavimu paprasta balsų dauguma</w:t>
      </w:r>
      <w:r w:rsidR="005307D9">
        <w:t>. Pr</w:t>
      </w:r>
      <w:r w:rsidR="00563BD7">
        <w:t>ireikus</w:t>
      </w:r>
      <w:r w:rsidR="005307D9">
        <w:t xml:space="preserve"> r</w:t>
      </w:r>
      <w:r w:rsidR="00563BD7">
        <w:t>engiami papildomi balsavimo turai.</w:t>
      </w:r>
    </w:p>
    <w:p w14:paraId="2F8693AB" w14:textId="2C8E3C0F" w:rsidR="00A42F45" w:rsidRDefault="00A42F45" w:rsidP="00814E53">
      <w:pPr>
        <w:spacing w:line="360" w:lineRule="auto"/>
      </w:pPr>
      <w:r>
        <w:t>1</w:t>
      </w:r>
      <w:r w:rsidR="009A1421">
        <w:t>4</w:t>
      </w:r>
      <w:r>
        <w:t xml:space="preserve">. </w:t>
      </w:r>
      <w:r w:rsidR="00A861FD" w:rsidRPr="00434056">
        <w:t xml:space="preserve">LMKA </w:t>
      </w:r>
      <w:r w:rsidR="00D01EA0">
        <w:t>t</w:t>
      </w:r>
      <w:r w:rsidR="00A861FD" w:rsidRPr="00434056">
        <w:t>aryba gali priimti sprendimą deleguoti kandidatą arba, jei nė vienas kandidatas neatitinka reikalavimų, skelbti naują kandidatų teikimo</w:t>
      </w:r>
      <w:r w:rsidR="000B57C4">
        <w:t xml:space="preserve"> ir atrankos</w:t>
      </w:r>
      <w:r w:rsidR="00A861FD" w:rsidRPr="00434056">
        <w:t xml:space="preserve"> turą. </w:t>
      </w:r>
    </w:p>
    <w:p w14:paraId="55A293F6" w14:textId="77777777" w:rsidR="00B266BD" w:rsidRDefault="00B266BD" w:rsidP="00814E53">
      <w:pPr>
        <w:spacing w:line="360" w:lineRule="auto"/>
      </w:pPr>
    </w:p>
    <w:p w14:paraId="15C36714" w14:textId="484FC143" w:rsidR="00A42F45" w:rsidRDefault="009B0F6B" w:rsidP="00814E53">
      <w:pPr>
        <w:spacing w:line="360" w:lineRule="auto"/>
      </w:pPr>
      <w:r w:rsidRPr="00434056">
        <w:t>BAIGIAMOSIOS NUOSTATOS</w:t>
      </w:r>
    </w:p>
    <w:p w14:paraId="79FF25C6" w14:textId="6BD0A141" w:rsidR="00A42F45" w:rsidRDefault="00A42F45" w:rsidP="00814E53">
      <w:pPr>
        <w:spacing w:line="360" w:lineRule="auto"/>
      </w:pPr>
      <w:r>
        <w:t>1</w:t>
      </w:r>
      <w:r w:rsidR="009A1421">
        <w:t>5</w:t>
      </w:r>
      <w:r>
        <w:t xml:space="preserve">. </w:t>
      </w:r>
      <w:r w:rsidR="00A861FD" w:rsidRPr="00434056">
        <w:t>Priėmus</w:t>
      </w:r>
      <w:r w:rsidR="00D43DF3">
        <w:t>i</w:t>
      </w:r>
      <w:r w:rsidR="00A861FD" w:rsidRPr="00434056">
        <w:t xml:space="preserve"> sprendimą</w:t>
      </w:r>
      <w:r w:rsidR="00D43DF3">
        <w:t>,</w:t>
      </w:r>
      <w:r w:rsidR="00A861FD" w:rsidRPr="00434056">
        <w:t xml:space="preserve"> LMKA apie deleguotą kandidatą informuoja LRT </w:t>
      </w:r>
      <w:r w:rsidR="00D01EA0">
        <w:t>t</w:t>
      </w:r>
      <w:r w:rsidR="00A861FD" w:rsidRPr="00434056">
        <w:t>arybą</w:t>
      </w:r>
      <w:r w:rsidR="000F056D">
        <w:t>.</w:t>
      </w:r>
    </w:p>
    <w:p w14:paraId="6F2E67CB" w14:textId="7E574EB3" w:rsidR="009B0F6B" w:rsidRDefault="00A42F45" w:rsidP="00814E53">
      <w:pPr>
        <w:spacing w:line="360" w:lineRule="auto"/>
      </w:pPr>
      <w:r>
        <w:t>1</w:t>
      </w:r>
      <w:r w:rsidR="009A1421">
        <w:t>6</w:t>
      </w:r>
      <w:r>
        <w:t xml:space="preserve">. </w:t>
      </w:r>
      <w:r w:rsidR="00A861FD" w:rsidRPr="00434056">
        <w:t>LMKA interneto svetainėje paskelbiama informacija apie deleguotą kandidatą.</w:t>
      </w:r>
    </w:p>
    <w:p w14:paraId="4F30F04A" w14:textId="25373970" w:rsidR="009B0F6B" w:rsidRDefault="009B0F6B" w:rsidP="00814E53">
      <w:pPr>
        <w:spacing w:line="360" w:lineRule="auto"/>
      </w:pPr>
      <w:r>
        <w:t>1</w:t>
      </w:r>
      <w:r w:rsidR="007D6D1E">
        <w:t>7</w:t>
      </w:r>
      <w:r>
        <w:t xml:space="preserve">. </w:t>
      </w:r>
      <w:r w:rsidR="00A861FD" w:rsidRPr="00434056">
        <w:t>LMKA deleguotas LRT tarybos narys savo funkcijas vykdo vadovaudamasis Lietuvos Respublikos nacionalinio radijo ir televizijos įstatymu, kitais teisės aktais, reglamentuojančiais LRT tarybos veiklą.</w:t>
      </w:r>
    </w:p>
    <w:p w14:paraId="73CC83CC" w14:textId="1A427316" w:rsidR="009B0F6B" w:rsidRDefault="009B0F6B" w:rsidP="00814E53">
      <w:pPr>
        <w:spacing w:line="360" w:lineRule="auto"/>
      </w:pPr>
      <w:r>
        <w:t>1</w:t>
      </w:r>
      <w:r w:rsidR="007D6D1E">
        <w:t>8</w:t>
      </w:r>
      <w:r>
        <w:t xml:space="preserve">. </w:t>
      </w:r>
      <w:r w:rsidR="00A861FD" w:rsidRPr="00434056">
        <w:t xml:space="preserve">Deleguotas </w:t>
      </w:r>
      <w:r w:rsidR="00D01EA0">
        <w:t>LRT t</w:t>
      </w:r>
      <w:r w:rsidR="00A861FD" w:rsidRPr="00434056">
        <w:t>arybos narys, vykdydamas savo pareigas, veikia nepriklausomai nuo jį delegavusios institucijos.</w:t>
      </w:r>
    </w:p>
    <w:p w14:paraId="5C8F05E2" w14:textId="03B4B2E5" w:rsidR="009B0F6B" w:rsidRDefault="007D6D1E" w:rsidP="00814E53">
      <w:pPr>
        <w:spacing w:line="360" w:lineRule="auto"/>
      </w:pPr>
      <w:r>
        <w:t>19</w:t>
      </w:r>
      <w:r w:rsidR="009B0F6B">
        <w:t xml:space="preserve">. </w:t>
      </w:r>
      <w:r w:rsidR="00A861FD" w:rsidRPr="00434056">
        <w:t xml:space="preserve">Ši Tvarka skelbiama LMKA interneto svetainėje. </w:t>
      </w:r>
    </w:p>
    <w:p w14:paraId="0EC2ACDC" w14:textId="203B33F1" w:rsidR="00E33B99" w:rsidRDefault="009B0F6B" w:rsidP="00814E53">
      <w:pPr>
        <w:spacing w:line="360" w:lineRule="auto"/>
      </w:pPr>
      <w:r>
        <w:t>2</w:t>
      </w:r>
      <w:r w:rsidR="00B20CB1">
        <w:t>0</w:t>
      </w:r>
      <w:r>
        <w:t xml:space="preserve">. </w:t>
      </w:r>
      <w:r w:rsidR="00A861FD" w:rsidRPr="00434056">
        <w:t xml:space="preserve">Tvarka gali būti keičiama LMKA </w:t>
      </w:r>
      <w:r w:rsidR="00D93242">
        <w:t>t</w:t>
      </w:r>
      <w:r w:rsidR="00A861FD" w:rsidRPr="00434056">
        <w:t>arybos sprendimu.</w:t>
      </w:r>
      <w:r w:rsidR="008C1F70">
        <w:t xml:space="preserve"> Jei tvarka prieštarauja </w:t>
      </w:r>
      <w:r w:rsidR="008C1F70" w:rsidRPr="00434056">
        <w:t>LRT įstatym</w:t>
      </w:r>
      <w:r w:rsidR="008C1F70">
        <w:t>ui</w:t>
      </w:r>
      <w:r w:rsidR="00E67604">
        <w:t>, pasikeitus įstatymo redakcijai</w:t>
      </w:r>
      <w:r w:rsidR="008C1F70">
        <w:t xml:space="preserve"> – galioja </w:t>
      </w:r>
      <w:r w:rsidR="008C1F70" w:rsidRPr="00434056">
        <w:t>LRT įstatym</w:t>
      </w:r>
      <w:r w:rsidR="008C1F70">
        <w:t>o nuostatos.</w:t>
      </w:r>
    </w:p>
    <w:p w14:paraId="6923EA8C" w14:textId="77777777" w:rsidR="00396836" w:rsidRDefault="00396836" w:rsidP="00814E53">
      <w:pPr>
        <w:spacing w:line="360" w:lineRule="auto"/>
      </w:pPr>
    </w:p>
    <w:p w14:paraId="274DCF9E" w14:textId="17F70F97" w:rsidR="00396836" w:rsidRPr="00434056" w:rsidRDefault="0020184A" w:rsidP="00814E53">
      <w:pPr>
        <w:spacing w:line="360" w:lineRule="auto"/>
      </w:pPr>
      <w:r>
        <w:t>Patvirtinta</w:t>
      </w:r>
      <w:r w:rsidR="00717F4D">
        <w:t xml:space="preserve"> 2026 m.</w:t>
      </w:r>
      <w:r>
        <w:t xml:space="preserve"> </w:t>
      </w:r>
      <w:r w:rsidRPr="0020184A">
        <w:t xml:space="preserve">kovo 23 d. </w:t>
      </w:r>
      <w:r w:rsidR="00717F4D" w:rsidRPr="0020184A">
        <w:t>LMKA Tarybos posėd</w:t>
      </w:r>
      <w:r w:rsidR="00717F4D">
        <w:t>yje</w:t>
      </w:r>
    </w:p>
    <w:sectPr w:rsidR="00396836" w:rsidRPr="00434056">
      <w:pgSz w:w="11906" w:h="16838"/>
      <w:pgMar w:top="467" w:right="1134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eastAsia"/>
      </w:rPr>
    </w:lvl>
  </w:abstractNum>
  <w:abstractNum w:abstractNumId="1" w15:restartNumberingAfterBreak="0">
    <w:nsid w:val="44035B92"/>
    <w:multiLevelType w:val="hybridMultilevel"/>
    <w:tmpl w:val="D494D57A"/>
    <w:lvl w:ilvl="0" w:tplc="F5EC0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5E50"/>
    <w:multiLevelType w:val="hybridMultilevel"/>
    <w:tmpl w:val="54608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60929">
    <w:abstractNumId w:val="0"/>
  </w:num>
  <w:num w:numId="2" w16cid:durableId="1240480893">
    <w:abstractNumId w:val="1"/>
  </w:num>
  <w:num w:numId="3" w16cid:durableId="162033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33"/>
    <w:rsid w:val="00006B60"/>
    <w:rsid w:val="00026B8D"/>
    <w:rsid w:val="00050CED"/>
    <w:rsid w:val="00087A86"/>
    <w:rsid w:val="000917F6"/>
    <w:rsid w:val="00093773"/>
    <w:rsid w:val="000B57C4"/>
    <w:rsid w:val="000D55D0"/>
    <w:rsid w:val="000F056D"/>
    <w:rsid w:val="000F6BF8"/>
    <w:rsid w:val="001070F6"/>
    <w:rsid w:val="00126C2D"/>
    <w:rsid w:val="0014150E"/>
    <w:rsid w:val="00150108"/>
    <w:rsid w:val="001838F8"/>
    <w:rsid w:val="001C22A0"/>
    <w:rsid w:val="001D4853"/>
    <w:rsid w:val="001D667B"/>
    <w:rsid w:val="001E6424"/>
    <w:rsid w:val="002000C0"/>
    <w:rsid w:val="0020184A"/>
    <w:rsid w:val="00214358"/>
    <w:rsid w:val="00225713"/>
    <w:rsid w:val="0024754F"/>
    <w:rsid w:val="00260483"/>
    <w:rsid w:val="002803EB"/>
    <w:rsid w:val="002A11F2"/>
    <w:rsid w:val="002A47AA"/>
    <w:rsid w:val="002A7129"/>
    <w:rsid w:val="002B0C6B"/>
    <w:rsid w:val="002B39EB"/>
    <w:rsid w:val="002B4031"/>
    <w:rsid w:val="002B5F1D"/>
    <w:rsid w:val="002C0196"/>
    <w:rsid w:val="002C5C5B"/>
    <w:rsid w:val="002D2B10"/>
    <w:rsid w:val="002D78B1"/>
    <w:rsid w:val="00305EA9"/>
    <w:rsid w:val="0032379B"/>
    <w:rsid w:val="00323D07"/>
    <w:rsid w:val="00330E97"/>
    <w:rsid w:val="00354A16"/>
    <w:rsid w:val="00367204"/>
    <w:rsid w:val="00376B1B"/>
    <w:rsid w:val="00394E8A"/>
    <w:rsid w:val="00396836"/>
    <w:rsid w:val="003B35F8"/>
    <w:rsid w:val="003B78FE"/>
    <w:rsid w:val="003C378F"/>
    <w:rsid w:val="003E0822"/>
    <w:rsid w:val="003E667D"/>
    <w:rsid w:val="00424F5D"/>
    <w:rsid w:val="00434056"/>
    <w:rsid w:val="00450C23"/>
    <w:rsid w:val="00454943"/>
    <w:rsid w:val="00455F66"/>
    <w:rsid w:val="00494583"/>
    <w:rsid w:val="004A42A0"/>
    <w:rsid w:val="004C400C"/>
    <w:rsid w:val="004C5385"/>
    <w:rsid w:val="00502DF1"/>
    <w:rsid w:val="00507829"/>
    <w:rsid w:val="00522B53"/>
    <w:rsid w:val="00524710"/>
    <w:rsid w:val="005307D9"/>
    <w:rsid w:val="00540CFC"/>
    <w:rsid w:val="00563BD7"/>
    <w:rsid w:val="005C64DB"/>
    <w:rsid w:val="005D4455"/>
    <w:rsid w:val="005E455C"/>
    <w:rsid w:val="005E4DBE"/>
    <w:rsid w:val="0060677F"/>
    <w:rsid w:val="00620E01"/>
    <w:rsid w:val="00622EB6"/>
    <w:rsid w:val="006364DA"/>
    <w:rsid w:val="00656424"/>
    <w:rsid w:val="00676999"/>
    <w:rsid w:val="006938DF"/>
    <w:rsid w:val="006C2292"/>
    <w:rsid w:val="006D1EDE"/>
    <w:rsid w:val="006E11D7"/>
    <w:rsid w:val="0070212C"/>
    <w:rsid w:val="00717F4D"/>
    <w:rsid w:val="0073423F"/>
    <w:rsid w:val="0074579D"/>
    <w:rsid w:val="00745823"/>
    <w:rsid w:val="007664DB"/>
    <w:rsid w:val="007927F5"/>
    <w:rsid w:val="007A32A7"/>
    <w:rsid w:val="007D0315"/>
    <w:rsid w:val="007D66E1"/>
    <w:rsid w:val="007D6D1E"/>
    <w:rsid w:val="007D74D8"/>
    <w:rsid w:val="007E111C"/>
    <w:rsid w:val="007F632A"/>
    <w:rsid w:val="00805A28"/>
    <w:rsid w:val="0080623E"/>
    <w:rsid w:val="00814E53"/>
    <w:rsid w:val="0081758A"/>
    <w:rsid w:val="00887562"/>
    <w:rsid w:val="00893F6C"/>
    <w:rsid w:val="008967F7"/>
    <w:rsid w:val="008B4F36"/>
    <w:rsid w:val="008C1F70"/>
    <w:rsid w:val="008D3B21"/>
    <w:rsid w:val="008E5B89"/>
    <w:rsid w:val="00906CC8"/>
    <w:rsid w:val="00911855"/>
    <w:rsid w:val="00913A09"/>
    <w:rsid w:val="0095214C"/>
    <w:rsid w:val="00961B95"/>
    <w:rsid w:val="00991BCC"/>
    <w:rsid w:val="00994D4E"/>
    <w:rsid w:val="00997D30"/>
    <w:rsid w:val="009A1421"/>
    <w:rsid w:val="009A32EE"/>
    <w:rsid w:val="009B0F6B"/>
    <w:rsid w:val="009C12C5"/>
    <w:rsid w:val="009C6D9E"/>
    <w:rsid w:val="00A15DB4"/>
    <w:rsid w:val="00A319C7"/>
    <w:rsid w:val="00A42F45"/>
    <w:rsid w:val="00A45CE2"/>
    <w:rsid w:val="00A63E62"/>
    <w:rsid w:val="00A77641"/>
    <w:rsid w:val="00A861FD"/>
    <w:rsid w:val="00A96BED"/>
    <w:rsid w:val="00AA7EF3"/>
    <w:rsid w:val="00AB65A9"/>
    <w:rsid w:val="00AC1FEE"/>
    <w:rsid w:val="00AF7169"/>
    <w:rsid w:val="00AF74E7"/>
    <w:rsid w:val="00B073C4"/>
    <w:rsid w:val="00B20CB1"/>
    <w:rsid w:val="00B24807"/>
    <w:rsid w:val="00B266BD"/>
    <w:rsid w:val="00B41DA3"/>
    <w:rsid w:val="00B450E2"/>
    <w:rsid w:val="00B47EFD"/>
    <w:rsid w:val="00B87739"/>
    <w:rsid w:val="00B903FE"/>
    <w:rsid w:val="00B922A9"/>
    <w:rsid w:val="00BC39FA"/>
    <w:rsid w:val="00BC3E4D"/>
    <w:rsid w:val="00BF3308"/>
    <w:rsid w:val="00BF4C33"/>
    <w:rsid w:val="00C00043"/>
    <w:rsid w:val="00C570D9"/>
    <w:rsid w:val="00C9399C"/>
    <w:rsid w:val="00CA74E4"/>
    <w:rsid w:val="00CB4E7F"/>
    <w:rsid w:val="00CC051D"/>
    <w:rsid w:val="00CF137F"/>
    <w:rsid w:val="00CF3979"/>
    <w:rsid w:val="00CF6233"/>
    <w:rsid w:val="00D01EA0"/>
    <w:rsid w:val="00D02626"/>
    <w:rsid w:val="00D07662"/>
    <w:rsid w:val="00D33639"/>
    <w:rsid w:val="00D400D2"/>
    <w:rsid w:val="00D43DF3"/>
    <w:rsid w:val="00D461C2"/>
    <w:rsid w:val="00D675A2"/>
    <w:rsid w:val="00D93242"/>
    <w:rsid w:val="00D93D00"/>
    <w:rsid w:val="00D96DB8"/>
    <w:rsid w:val="00DD1CAD"/>
    <w:rsid w:val="00DD2085"/>
    <w:rsid w:val="00E04555"/>
    <w:rsid w:val="00E33B99"/>
    <w:rsid w:val="00E37034"/>
    <w:rsid w:val="00E52843"/>
    <w:rsid w:val="00E67604"/>
    <w:rsid w:val="00E67901"/>
    <w:rsid w:val="00EB2450"/>
    <w:rsid w:val="00EB6343"/>
    <w:rsid w:val="00EC672A"/>
    <w:rsid w:val="00ED75D0"/>
    <w:rsid w:val="00EF30DD"/>
    <w:rsid w:val="00EF65A1"/>
    <w:rsid w:val="00F15505"/>
    <w:rsid w:val="00F26B1A"/>
    <w:rsid w:val="00F45378"/>
    <w:rsid w:val="00F66472"/>
    <w:rsid w:val="00F847F8"/>
    <w:rsid w:val="00F95B8A"/>
    <w:rsid w:val="00FB7734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D0F04"/>
  <w15:docId w15:val="{3B6FF35B-79CF-4E39-8CD1-9D1E6F2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23F"/>
    <w:pPr>
      <w:ind w:left="720"/>
      <w:contextualSpacing/>
    </w:pPr>
    <w:rPr>
      <w:rFonts w:eastAsiaTheme="minorHAnsi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E37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0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73C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Jonas StaselisLSFK</cp:lastModifiedBy>
  <cp:revision>134</cp:revision>
  <cp:lastPrinted>2020-05-14T11:35:00Z</cp:lastPrinted>
  <dcterms:created xsi:type="dcterms:W3CDTF">2021-04-27T12:30:00Z</dcterms:created>
  <dcterms:modified xsi:type="dcterms:W3CDTF">2026-03-28T09:43:00Z</dcterms:modified>
</cp:coreProperties>
</file>